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433CC" w14:textId="74804FEA" w:rsidR="00275E24" w:rsidRDefault="00857450">
      <w:r>
        <w:t>Wymagane parametry techniczne</w:t>
      </w:r>
      <w:r w:rsidR="00275E24">
        <w:t>:</w:t>
      </w:r>
    </w:p>
    <w:p w14:paraId="21C3ED55" w14:textId="0D0B8521" w:rsidR="00275E24" w:rsidRDefault="00275E24">
      <w:r>
        <w:t xml:space="preserve">Szerokość (mm) 3000 </w:t>
      </w:r>
    </w:p>
    <w:p w14:paraId="74748FA5" w14:textId="77777777" w:rsidR="00275E24" w:rsidRDefault="00275E24">
      <w:r>
        <w:t xml:space="preserve">Wysokość (mm) 3200 </w:t>
      </w:r>
    </w:p>
    <w:p w14:paraId="36B7AEDE" w14:textId="77777777" w:rsidR="00275E24" w:rsidRDefault="00275E24">
      <w:r>
        <w:t xml:space="preserve">Wysokość nadproża (mm) 1000 </w:t>
      </w:r>
    </w:p>
    <w:p w14:paraId="3FBC534A" w14:textId="77777777" w:rsidR="00275E24" w:rsidRDefault="00275E24">
      <w:r>
        <w:t xml:space="preserve">Szerokość węgarka (mm) 200 </w:t>
      </w:r>
    </w:p>
    <w:p w14:paraId="36D41327" w14:textId="77777777" w:rsidR="00275E24" w:rsidRDefault="00275E24">
      <w:r>
        <w:t xml:space="preserve">Typ prowadzenia Standard przemysł (SP) Belka tylna Tak </w:t>
      </w:r>
    </w:p>
    <w:p w14:paraId="00EF8DC6" w14:textId="77777777" w:rsidR="00275E24" w:rsidRDefault="00275E24">
      <w:r>
        <w:t xml:space="preserve">Całkowita długość paneli (mm) 3040 </w:t>
      </w:r>
    </w:p>
    <w:p w14:paraId="011E86CD" w14:textId="77777777" w:rsidR="00275E24" w:rsidRDefault="00275E24">
      <w:r>
        <w:t>Typ i kolor bramy</w:t>
      </w:r>
      <w:r w:rsidR="00E67D77">
        <w:t xml:space="preserve"> Typ bramy PDS – przemysł, k</w:t>
      </w:r>
      <w:r>
        <w:t xml:space="preserve">olor bramy RAL 7016 </w:t>
      </w:r>
    </w:p>
    <w:p w14:paraId="0B261DD9" w14:textId="77777777" w:rsidR="00275E24" w:rsidRDefault="00275E24">
      <w:r>
        <w:t xml:space="preserve">Kolor profilu Czarny </w:t>
      </w:r>
    </w:p>
    <w:p w14:paraId="5053D5B9" w14:textId="77777777" w:rsidR="00AC5DB1" w:rsidRDefault="00275E24">
      <w:r>
        <w:t>Kolor profilu dolnego Czarny</w:t>
      </w:r>
    </w:p>
    <w:p w14:paraId="3B3AFB23" w14:textId="77777777" w:rsidR="00275E24" w:rsidRDefault="00275E24">
      <w:r>
        <w:t>Otwieranie bramy (patrząc od środka) Automatyczna</w:t>
      </w:r>
    </w:p>
    <w:p w14:paraId="60C141C8" w14:textId="0DFF0AA0" w:rsidR="00275E24" w:rsidRDefault="00275E24">
      <w:r>
        <w:t xml:space="preserve">Rodzaj napędu Napęd boczny </w:t>
      </w:r>
    </w:p>
    <w:p w14:paraId="71058E37" w14:textId="77777777" w:rsidR="00275E24" w:rsidRDefault="00275E24">
      <w:r>
        <w:t xml:space="preserve">Rodzaj napędu </w:t>
      </w:r>
      <w:proofErr w:type="spellStart"/>
      <w:r>
        <w:t>Automatik</w:t>
      </w:r>
      <w:proofErr w:type="spellEnd"/>
      <w:r>
        <w:t xml:space="preserve"> </w:t>
      </w:r>
    </w:p>
    <w:p w14:paraId="7D2DB7C8" w14:textId="77777777" w:rsidR="00275E24" w:rsidRDefault="00275E24">
      <w:r>
        <w:t>Falownik</w:t>
      </w:r>
      <w:r w:rsidR="00E67D77">
        <w:t>: Tak -  z</w:t>
      </w:r>
      <w:r>
        <w:t xml:space="preserve"> falownikiem </w:t>
      </w:r>
    </w:p>
    <w:p w14:paraId="5DF071C2" w14:textId="77777777" w:rsidR="00275E24" w:rsidRDefault="00275E24">
      <w:r>
        <w:t xml:space="preserve">Wodoszczelność Standardowa </w:t>
      </w:r>
    </w:p>
    <w:p w14:paraId="6C49144A" w14:textId="14C987D6" w:rsidR="00275E24" w:rsidRDefault="00275E24">
      <w:r>
        <w:t>Zabezpieczenie</w:t>
      </w:r>
      <w:r w:rsidR="00857450">
        <w:t>:</w:t>
      </w:r>
      <w:r>
        <w:t xml:space="preserve"> </w:t>
      </w:r>
      <w:r w:rsidR="00857450">
        <w:t>z</w:t>
      </w:r>
      <w:r>
        <w:t xml:space="preserve">abezpieczenie krawędziowe </w:t>
      </w:r>
    </w:p>
    <w:p w14:paraId="4A9C3B8A" w14:textId="126CD1A5" w:rsidR="00275E24" w:rsidRDefault="00275E24">
      <w:r>
        <w:t>Napięcie napędu</w:t>
      </w:r>
      <w:r w:rsidR="00857450">
        <w:t>:</w:t>
      </w:r>
      <w:r>
        <w:t xml:space="preserve"> 230V </w:t>
      </w:r>
    </w:p>
    <w:p w14:paraId="66A50342" w14:textId="77777777" w:rsidR="00275E24" w:rsidRDefault="00E67D77">
      <w:r>
        <w:t>Model z napędem,</w:t>
      </w:r>
      <w:r w:rsidR="00275E24">
        <w:t xml:space="preserve"> z falownikiem i szybkim </w:t>
      </w:r>
      <w:proofErr w:type="spellStart"/>
      <w:r w:rsidR="00275E24">
        <w:t>rozblokowaniem</w:t>
      </w:r>
      <w:proofErr w:type="spellEnd"/>
      <w:r w:rsidR="00275E24">
        <w:t xml:space="preserve"> </w:t>
      </w:r>
    </w:p>
    <w:p w14:paraId="637AEAEB" w14:textId="77777777" w:rsidR="00275E24" w:rsidRDefault="00275E24">
      <w:r>
        <w:t>Położenie napędu patrząc od środka Prawa strona</w:t>
      </w:r>
    </w:p>
    <w:p w14:paraId="7D932171" w14:textId="77777777" w:rsidR="00E67D77" w:rsidRDefault="00275E24">
      <w:r>
        <w:t xml:space="preserve">Dodatki do napędu 1 </w:t>
      </w:r>
      <w:proofErr w:type="spellStart"/>
      <w:r>
        <w:t>szt</w:t>
      </w:r>
      <w:proofErr w:type="spellEnd"/>
      <w:r>
        <w:t xml:space="preserve"> - KABEL AUTOMATIK Z FALOWNIKIEM 7 M [segmentowe przemysłowe] -       Dodatkowe elementy </w:t>
      </w:r>
      <w:r w:rsidR="00E67D77">
        <w:t>–Uszczelki -</w:t>
      </w:r>
      <w:r>
        <w:t xml:space="preserve"> Tak </w:t>
      </w:r>
    </w:p>
    <w:p w14:paraId="1076F7B8" w14:textId="77777777" w:rsidR="005B6C90" w:rsidRDefault="00E67D77">
      <w:r>
        <w:t xml:space="preserve">Sprężyny 50 000 cykli- </w:t>
      </w:r>
      <w:r w:rsidR="00275E24">
        <w:t xml:space="preserve">Tak </w:t>
      </w:r>
    </w:p>
    <w:p w14:paraId="3F0A1780" w14:textId="77777777" w:rsidR="00275E24" w:rsidRDefault="00275E24">
      <w:r>
        <w:t>Podsumowa</w:t>
      </w:r>
      <w:r w:rsidR="00E67D77">
        <w:t xml:space="preserve">nie Liczba produktów </w:t>
      </w:r>
      <w:r>
        <w:t xml:space="preserve">(szt.) 2 </w:t>
      </w:r>
    </w:p>
    <w:p w14:paraId="0134522F" w14:textId="77777777" w:rsidR="005B6C90" w:rsidRDefault="00E67D77">
      <w:r>
        <w:t>Termin realizacji -  28</w:t>
      </w:r>
      <w:r w:rsidR="005B6C90">
        <w:t xml:space="preserve"> dni</w:t>
      </w:r>
    </w:p>
    <w:p w14:paraId="4F418FE4" w14:textId="77777777" w:rsidR="005B6C90" w:rsidRDefault="005B6C90">
      <w:r>
        <w:t>Cena zawiera koszt montażu, wraz z uruchomieniem.</w:t>
      </w:r>
    </w:p>
    <w:p w14:paraId="213A0E39" w14:textId="77777777" w:rsidR="005B6C90" w:rsidRDefault="005B6C90"/>
    <w:sectPr w:rsidR="005B6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24"/>
    <w:rsid w:val="00222D4D"/>
    <w:rsid w:val="00275E24"/>
    <w:rsid w:val="005B6C90"/>
    <w:rsid w:val="00857450"/>
    <w:rsid w:val="008F4B82"/>
    <w:rsid w:val="00912EE7"/>
    <w:rsid w:val="00AC5DB1"/>
    <w:rsid w:val="00E6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7766"/>
  <w15:chartTrackingRefBased/>
  <w15:docId w15:val="{01DA1A71-3511-4E6E-A20E-DDFFE624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 Pająk</dc:creator>
  <cp:keywords/>
  <dc:description/>
  <cp:lastModifiedBy>Wojciech Kowalczyk</cp:lastModifiedBy>
  <cp:revision>4</cp:revision>
  <dcterms:created xsi:type="dcterms:W3CDTF">2025-11-21T10:24:00Z</dcterms:created>
  <dcterms:modified xsi:type="dcterms:W3CDTF">2025-11-28T15:42:00Z</dcterms:modified>
</cp:coreProperties>
</file>